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2AD9BA92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7E1B3F">
              <w:rPr>
                <w:rFonts w:ascii="Arial" w:hAnsi="Arial" w:cs="Arial"/>
                <w:b/>
              </w:rPr>
              <w:t>rozwijające</w:t>
            </w:r>
            <w:r w:rsidR="0041619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z języka </w:t>
            </w:r>
            <w:r w:rsidR="00416190">
              <w:rPr>
                <w:rFonts w:ascii="Arial" w:hAnsi="Arial" w:cs="Arial"/>
                <w:b/>
              </w:rPr>
              <w:t>angielskiego</w:t>
            </w:r>
            <w:r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41B1EF90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3D11">
              <w:rPr>
                <w:rFonts w:ascii="Arial" w:hAnsi="Arial" w:cs="Arial"/>
                <w:b/>
              </w:rPr>
              <w:t xml:space="preserve">(sala nr </w:t>
            </w:r>
            <w:r w:rsidR="001E3D11">
              <w:rPr>
                <w:rFonts w:ascii="Arial" w:hAnsi="Arial" w:cs="Arial"/>
                <w:b/>
              </w:rPr>
              <w:t>54</w:t>
            </w:r>
            <w:r w:rsidRPr="001E3D11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E3D11" w:rsidRPr="00AD0ECA" w14:paraId="667010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07D79D32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6C58E736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1EB519C4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03D5FD6D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4700B881" w:rsidR="001E3D11" w:rsidRPr="00624AE0" w:rsidRDefault="001E3D11" w:rsidP="001E3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1E3D11" w:rsidRPr="00AD0ECA" w14:paraId="539FD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14E9329E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411D5FBF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4EEACA4A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03D8CA6F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725BD23E" w:rsidR="001E3D11" w:rsidRPr="00624AE0" w:rsidRDefault="001E3D11" w:rsidP="001E3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AE0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1E3D11" w:rsidRPr="00AD0ECA" w14:paraId="7DC20EB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06D9DAFD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5CA29C72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161D3DB3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189BDBB5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0E3F489B" w:rsidR="001E3D11" w:rsidRPr="00624AE0" w:rsidRDefault="001E3D11" w:rsidP="001E3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1E3D11" w:rsidRPr="00AD0ECA" w14:paraId="4EBA0E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29C1D8CA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6A75005F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760E676F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2AC4D968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73E8DF3D" w:rsidR="001E3D11" w:rsidRPr="00624AE0" w:rsidRDefault="001E3D11" w:rsidP="001E3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1E3D11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52C98AD9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763F68F7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281964AD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7C51BDF5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02EDB5A8" w:rsidR="001E3D11" w:rsidRPr="00624AE0" w:rsidRDefault="001E3D11" w:rsidP="001E3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AE0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1E3D11" w:rsidRPr="00AD0ECA" w14:paraId="67A55D7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7C96" w14:textId="1EF9E22A" w:rsidR="001E3D11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6FB2" w14:textId="73662FF5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409" w14:textId="324ACDE1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BC34" w14:textId="5391D3C2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EFA" w14:textId="0BDBB622" w:rsidR="001E3D11" w:rsidRPr="00624AE0" w:rsidRDefault="001E3D11" w:rsidP="001E3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1E3D11" w:rsidRPr="00AD0ECA" w14:paraId="5687C45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6BDA" w14:textId="4E101F5D" w:rsidR="001E3D11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6D66" w14:textId="5B9001D5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E5C7" w14:textId="3EA33A6C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9B8" w14:textId="66D4EE42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1D4D" w14:textId="36CD5D87" w:rsidR="001E3D11" w:rsidRPr="00624AE0" w:rsidRDefault="001E3D11" w:rsidP="001E3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1E3D11" w:rsidRPr="00AD0ECA" w14:paraId="3D4A1498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FFC" w14:textId="1BBCAC7C" w:rsidR="001E3D11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4E54" w14:textId="3031D409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6CE" w14:textId="02A01F96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A1F4" w14:textId="5838E9E1" w:rsidR="001E3D11" w:rsidRPr="004B1088" w:rsidRDefault="001E3D11" w:rsidP="001E3D11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F4AC" w14:textId="77D3DFD5" w:rsidR="001E3D11" w:rsidRPr="00624AE0" w:rsidRDefault="001E3D11" w:rsidP="001E3D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</w:tbl>
    <w:p w14:paraId="6D941DC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09EDAF86" w:rsidR="005113D0" w:rsidRPr="001E3D11" w:rsidRDefault="001E3D11" w:rsidP="001E3D1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4B1088" w:rsidRPr="001E3D11">
        <w:rPr>
          <w:rFonts w:ascii="Arial" w:hAnsi="Arial" w:cs="Arial"/>
          <w:i/>
        </w:rPr>
        <w:t>17</w:t>
      </w:r>
      <w:r w:rsidR="00A77BE6" w:rsidRPr="001E3D11">
        <w:rPr>
          <w:rFonts w:ascii="Arial" w:hAnsi="Arial" w:cs="Arial"/>
          <w:i/>
        </w:rPr>
        <w:t>.</w:t>
      </w:r>
      <w:r w:rsidR="00FD6101" w:rsidRPr="001E3D11">
        <w:rPr>
          <w:rFonts w:ascii="Arial" w:hAnsi="Arial" w:cs="Arial"/>
          <w:i/>
        </w:rPr>
        <w:t>10</w:t>
      </w:r>
      <w:r w:rsidR="00A77BE6" w:rsidRPr="001E3D11">
        <w:rPr>
          <w:rFonts w:ascii="Arial" w:hAnsi="Arial" w:cs="Arial"/>
          <w:i/>
        </w:rPr>
        <w:t>.202</w:t>
      </w:r>
      <w:r w:rsidR="004B1088" w:rsidRPr="001E3D11">
        <w:rPr>
          <w:rFonts w:ascii="Arial" w:hAnsi="Arial" w:cs="Arial"/>
          <w:i/>
        </w:rPr>
        <w:t>5</w:t>
      </w:r>
      <w:r w:rsidR="00A77BE6" w:rsidRPr="001E3D11">
        <w:rPr>
          <w:rFonts w:ascii="Arial" w:hAnsi="Arial" w:cs="Arial"/>
          <w:i/>
        </w:rPr>
        <w:t xml:space="preserve"> r.</w:t>
      </w:r>
    </w:p>
    <w:p w14:paraId="278DCC62" w14:textId="7E735B01" w:rsidR="00A77BE6" w:rsidRPr="00633220" w:rsidRDefault="00E4448F" w:rsidP="001E3D11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5580" w14:textId="77777777" w:rsidR="007B04C5" w:rsidRDefault="007B04C5" w:rsidP="00C47276">
      <w:r>
        <w:separator/>
      </w:r>
    </w:p>
  </w:endnote>
  <w:endnote w:type="continuationSeparator" w:id="0">
    <w:p w14:paraId="6A8E6C81" w14:textId="77777777" w:rsidR="007B04C5" w:rsidRDefault="007B04C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A5D7" w14:textId="77777777" w:rsidR="007B04C5" w:rsidRDefault="007B04C5" w:rsidP="00C47276">
      <w:r>
        <w:separator/>
      </w:r>
    </w:p>
  </w:footnote>
  <w:footnote w:type="continuationSeparator" w:id="0">
    <w:p w14:paraId="5391FE41" w14:textId="77777777" w:rsidR="007B04C5" w:rsidRDefault="007B04C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1E3D11"/>
    <w:rsid w:val="00233409"/>
    <w:rsid w:val="0024393F"/>
    <w:rsid w:val="00264068"/>
    <w:rsid w:val="002D39E5"/>
    <w:rsid w:val="00327BDE"/>
    <w:rsid w:val="00371C79"/>
    <w:rsid w:val="00416190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4C83"/>
    <w:rsid w:val="00571410"/>
    <w:rsid w:val="005D250E"/>
    <w:rsid w:val="005E353A"/>
    <w:rsid w:val="006062A1"/>
    <w:rsid w:val="00612574"/>
    <w:rsid w:val="00624AE0"/>
    <w:rsid w:val="00633220"/>
    <w:rsid w:val="0063489E"/>
    <w:rsid w:val="006536FC"/>
    <w:rsid w:val="00684B83"/>
    <w:rsid w:val="00694C23"/>
    <w:rsid w:val="00704D9E"/>
    <w:rsid w:val="00711641"/>
    <w:rsid w:val="00737384"/>
    <w:rsid w:val="0075560A"/>
    <w:rsid w:val="007665FF"/>
    <w:rsid w:val="007B04C5"/>
    <w:rsid w:val="007B6DFD"/>
    <w:rsid w:val="007E1B3F"/>
    <w:rsid w:val="007E7D28"/>
    <w:rsid w:val="007F0A05"/>
    <w:rsid w:val="00857920"/>
    <w:rsid w:val="008655C9"/>
    <w:rsid w:val="0086578D"/>
    <w:rsid w:val="008B4361"/>
    <w:rsid w:val="008E577C"/>
    <w:rsid w:val="008E729F"/>
    <w:rsid w:val="00911C53"/>
    <w:rsid w:val="00965AFE"/>
    <w:rsid w:val="00990162"/>
    <w:rsid w:val="00A32BC9"/>
    <w:rsid w:val="00A37951"/>
    <w:rsid w:val="00A46291"/>
    <w:rsid w:val="00A50346"/>
    <w:rsid w:val="00A55FEB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70BD6"/>
    <w:rsid w:val="00BA5CEA"/>
    <w:rsid w:val="00BA692C"/>
    <w:rsid w:val="00BB0051"/>
    <w:rsid w:val="00BC5EB2"/>
    <w:rsid w:val="00BC638B"/>
    <w:rsid w:val="00BD37D8"/>
    <w:rsid w:val="00C426F0"/>
    <w:rsid w:val="00C47276"/>
    <w:rsid w:val="00CA42B7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307AF"/>
    <w:rsid w:val="00E4448F"/>
    <w:rsid w:val="00E9740B"/>
    <w:rsid w:val="00EB623F"/>
    <w:rsid w:val="00EC02C4"/>
    <w:rsid w:val="00EE1892"/>
    <w:rsid w:val="00F1335F"/>
    <w:rsid w:val="00F31569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2025-10-28T09:34:00Z</dcterms:created>
  <dcterms:modified xsi:type="dcterms:W3CDTF">2025-10-28T09:34:00Z</dcterms:modified>
</cp:coreProperties>
</file>